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750"/>
        <w:gridCol w:w="726"/>
        <w:gridCol w:w="4119"/>
        <w:gridCol w:w="2585"/>
      </w:tblGrid>
      <w:tr w:rsidR="006824DA" w:rsidRPr="00332FC6" w14:paraId="165E5FD3" w14:textId="77777777" w:rsidTr="0012070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76" w:type="dxa"/>
            <w:gridSpan w:val="2"/>
            <w:shd w:val="clear" w:color="auto" w:fill="FABF8F" w:themeFill="accent6" w:themeFillTint="99"/>
          </w:tcPr>
          <w:p w14:paraId="7ADE63FE" w14:textId="77777777" w:rsidR="006824DA" w:rsidRPr="006824DA" w:rsidRDefault="006824DA" w:rsidP="006824DA">
            <w:pPr>
              <w:ind w:right="-249"/>
              <w:rPr>
                <w:rFonts w:asciiTheme="majorHAnsi" w:hAnsiTheme="majorHAnsi"/>
                <w:color w:val="403152" w:themeColor="accent4" w:themeShade="80"/>
              </w:rPr>
            </w:pPr>
            <w:r w:rsidRPr="006824DA">
              <w:rPr>
                <w:rFonts w:asciiTheme="majorHAnsi" w:hAnsiTheme="majorHAnsi"/>
                <w:color w:val="403152" w:themeColor="accent4" w:themeShade="80"/>
              </w:rPr>
              <w:t>Trabajo Fin de Grado</w:t>
            </w:r>
          </w:p>
        </w:tc>
        <w:tc>
          <w:tcPr>
            <w:tcW w:w="4178" w:type="dxa"/>
            <w:shd w:val="clear" w:color="auto" w:fill="FABF8F" w:themeFill="accent6" w:themeFillTint="99"/>
          </w:tcPr>
          <w:p w14:paraId="40AF139D" w14:textId="77777777" w:rsidR="006824DA" w:rsidRPr="006824DA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2626" w:type="dxa"/>
            <w:shd w:val="clear" w:color="auto" w:fill="FABF8F" w:themeFill="accent6" w:themeFillTint="99"/>
          </w:tcPr>
          <w:p w14:paraId="1790501E" w14:textId="77777777" w:rsidR="006824DA" w:rsidRPr="00332FC6" w:rsidRDefault="006824DA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Cs w:val="0"/>
                <w:color w:val="403152" w:themeColor="accent4" w:themeShade="80"/>
              </w:rPr>
            </w:pPr>
          </w:p>
        </w:tc>
      </w:tr>
      <w:tr w:rsidR="006824DA" w:rsidRPr="00332FC6" w14:paraId="78E7BF16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D8EDBB9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Tutor:</w:t>
            </w:r>
          </w:p>
        </w:tc>
        <w:tc>
          <w:tcPr>
            <w:tcW w:w="7538" w:type="dxa"/>
            <w:gridSpan w:val="3"/>
          </w:tcPr>
          <w:p w14:paraId="2C901948" w14:textId="08DA43D1" w:rsidR="006824DA" w:rsidRPr="00332FC6" w:rsidRDefault="00F438B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Alfonso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Bahillo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Martínez</w:t>
            </w:r>
          </w:p>
          <w:p w14:paraId="2F26A72A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0F99931C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6D9A9E1C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Departamento:</w:t>
            </w:r>
          </w:p>
        </w:tc>
        <w:tc>
          <w:tcPr>
            <w:tcW w:w="7538" w:type="dxa"/>
            <w:gridSpan w:val="3"/>
          </w:tcPr>
          <w:p w14:paraId="5FB08065" w14:textId="27D94CB3" w:rsidR="006824DA" w:rsidRDefault="00F438B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TSCIT</w:t>
            </w:r>
          </w:p>
          <w:p w14:paraId="113A9602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69EEE60A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11AD5E7C" w14:textId="77777777" w:rsidR="006824DA" w:rsidRPr="00332FC6" w:rsidRDefault="006824DA" w:rsidP="006824DA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>
              <w:rPr>
                <w:rFonts w:asciiTheme="majorHAnsi" w:hAnsiTheme="majorHAnsi"/>
                <w:color w:val="403152" w:themeColor="accent4" w:themeShade="80"/>
              </w:rPr>
              <w:t>Título</w:t>
            </w:r>
            <w:r w:rsidRPr="00332FC6">
              <w:rPr>
                <w:rFonts w:asciiTheme="majorHAnsi" w:hAnsiTheme="majorHAnsi"/>
                <w:color w:val="403152" w:themeColor="accent4" w:themeShade="80"/>
              </w:rPr>
              <w:t>:</w:t>
            </w:r>
          </w:p>
        </w:tc>
        <w:tc>
          <w:tcPr>
            <w:tcW w:w="7538" w:type="dxa"/>
            <w:gridSpan w:val="3"/>
          </w:tcPr>
          <w:p w14:paraId="430E6F32" w14:textId="3A9E6FA7" w:rsidR="006824DA" w:rsidRDefault="00210D4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Sistema de localización de personas </w:t>
            </w:r>
            <w:r w:rsidR="00AE15F7">
              <w:rPr>
                <w:rFonts w:asciiTheme="majorHAnsi" w:hAnsiTheme="majorHAnsi"/>
                <w:b/>
                <w:color w:val="403152" w:themeColor="accent4" w:themeShade="80"/>
              </w:rPr>
              <w:t>dependientes en su hogar</w:t>
            </w:r>
          </w:p>
          <w:p w14:paraId="1835FB1A" w14:textId="77777777" w:rsidR="006824DA" w:rsidRPr="00332FC6" w:rsidRDefault="006824DA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188B9FAD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CFC066C" w14:textId="77777777" w:rsidR="006824DA" w:rsidRPr="00332FC6" w:rsidRDefault="006824DA" w:rsidP="00332FC6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Resumen:</w:t>
            </w:r>
          </w:p>
        </w:tc>
        <w:tc>
          <w:tcPr>
            <w:tcW w:w="7538" w:type="dxa"/>
            <w:gridSpan w:val="3"/>
          </w:tcPr>
          <w:p w14:paraId="126F24A5" w14:textId="6BE67B21" w:rsidR="009850D8" w:rsidRDefault="00C472C1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 w:rsidRPr="00C472C1">
              <w:rPr>
                <w:rFonts w:asciiTheme="majorHAnsi" w:hAnsiTheme="majorHAnsi"/>
                <w:b/>
                <w:color w:val="403152" w:themeColor="accent4" w:themeShade="80"/>
              </w:rPr>
              <w:t>Uno de los retos que nos plantea la población de edad avanzada es la falta de apego con las nuevas tecnologías. Si lo unimos a la necesidad de monitorizar</w:t>
            </w:r>
            <w:r w:rsidR="00430467">
              <w:rPr>
                <w:rFonts w:asciiTheme="majorHAnsi" w:hAnsiTheme="majorHAnsi"/>
                <w:b/>
                <w:color w:val="403152" w:themeColor="accent4" w:themeShade="80"/>
              </w:rPr>
              <w:t xml:space="preserve"> su ubicación dentro del hogar</w:t>
            </w:r>
            <w:r w:rsidRPr="00C472C1">
              <w:rPr>
                <w:rFonts w:asciiTheme="majorHAnsi" w:hAnsiTheme="majorHAnsi"/>
                <w:b/>
                <w:color w:val="403152" w:themeColor="accent4" w:themeShade="80"/>
              </w:rPr>
              <w:t xml:space="preserve"> se hace imprescindible conseguir un sistema de</w:t>
            </w:r>
            <w:r w:rsidR="008F49BD">
              <w:rPr>
                <w:rFonts w:asciiTheme="majorHAnsi" w:hAnsiTheme="majorHAnsi"/>
                <w:b/>
                <w:color w:val="403152" w:themeColor="accent4" w:themeShade="80"/>
              </w:rPr>
              <w:t xml:space="preserve"> localización </w:t>
            </w:r>
            <w:r w:rsidRPr="00C472C1">
              <w:rPr>
                <w:rFonts w:asciiTheme="majorHAnsi" w:hAnsiTheme="majorHAnsi"/>
                <w:b/>
                <w:color w:val="403152" w:themeColor="accent4" w:themeShade="80"/>
              </w:rPr>
              <w:t xml:space="preserve">que no requiera de intervención alguna por parte del </w:t>
            </w:r>
            <w:r w:rsidR="008F49BD">
              <w:rPr>
                <w:rFonts w:asciiTheme="majorHAnsi" w:hAnsiTheme="majorHAnsi"/>
                <w:b/>
                <w:color w:val="403152" w:themeColor="accent4" w:themeShade="80"/>
              </w:rPr>
              <w:t>usuario</w:t>
            </w:r>
            <w:r w:rsidRPr="00C472C1">
              <w:rPr>
                <w:rFonts w:asciiTheme="majorHAnsi" w:hAnsiTheme="majorHAnsi"/>
                <w:b/>
                <w:color w:val="403152" w:themeColor="accent4" w:themeShade="80"/>
              </w:rPr>
              <w:t xml:space="preserve">. Por lo tanto, debemos </w:t>
            </w:r>
            <w:r w:rsidR="008F49BD">
              <w:rPr>
                <w:rFonts w:asciiTheme="majorHAnsi" w:hAnsiTheme="majorHAnsi"/>
                <w:b/>
                <w:color w:val="403152" w:themeColor="accent4" w:themeShade="80"/>
              </w:rPr>
              <w:t xml:space="preserve">desarrollar un sistema de localización </w:t>
            </w:r>
            <w:r w:rsidR="00442CB0">
              <w:rPr>
                <w:rFonts w:asciiTheme="majorHAnsi" w:hAnsiTheme="majorHAnsi"/>
                <w:b/>
                <w:color w:val="403152" w:themeColor="accent4" w:themeShade="80"/>
              </w:rPr>
              <w:t xml:space="preserve">que determine la ubicación </w:t>
            </w:r>
            <w:r w:rsidR="003F1436">
              <w:rPr>
                <w:rFonts w:asciiTheme="majorHAnsi" w:hAnsiTheme="majorHAnsi"/>
                <w:b/>
                <w:color w:val="403152" w:themeColor="accent4" w:themeShade="80"/>
              </w:rPr>
              <w:t xml:space="preserve">(a nivel de habitación) </w:t>
            </w:r>
            <w:r w:rsidR="00442CB0">
              <w:rPr>
                <w:rFonts w:asciiTheme="majorHAnsi" w:hAnsiTheme="majorHAnsi"/>
                <w:b/>
                <w:color w:val="403152" w:themeColor="accent4" w:themeShade="80"/>
              </w:rPr>
              <w:t xml:space="preserve">del usuario en </w:t>
            </w:r>
            <w:r w:rsidR="00ED7085">
              <w:rPr>
                <w:rFonts w:asciiTheme="majorHAnsi" w:hAnsiTheme="majorHAnsi"/>
                <w:b/>
                <w:color w:val="403152" w:themeColor="accent4" w:themeShade="80"/>
              </w:rPr>
              <w:t>su</w:t>
            </w:r>
            <w:r w:rsidR="00442CB0">
              <w:rPr>
                <w:rFonts w:asciiTheme="majorHAnsi" w:hAnsiTheme="majorHAnsi"/>
                <w:b/>
                <w:color w:val="403152" w:themeColor="accent4" w:themeShade="80"/>
              </w:rPr>
              <w:t xml:space="preserve"> hogar sin necesidad de in</w:t>
            </w:r>
            <w:r w:rsidR="002636FF">
              <w:rPr>
                <w:rFonts w:asciiTheme="majorHAnsi" w:hAnsiTheme="majorHAnsi"/>
                <w:b/>
                <w:color w:val="403152" w:themeColor="accent4" w:themeShade="80"/>
              </w:rPr>
              <w:t>tervención alguna por parte de este</w:t>
            </w:r>
            <w:r w:rsidRPr="00C472C1">
              <w:rPr>
                <w:rFonts w:asciiTheme="majorHAnsi" w:hAnsiTheme="majorHAnsi"/>
                <w:b/>
                <w:color w:val="403152" w:themeColor="accent4" w:themeShade="80"/>
              </w:rPr>
              <w:t>. P</w:t>
            </w:r>
            <w:r w:rsidR="003F1436">
              <w:rPr>
                <w:rFonts w:asciiTheme="majorHAnsi" w:hAnsiTheme="majorHAnsi"/>
                <w:b/>
                <w:color w:val="403152" w:themeColor="accent4" w:themeShade="80"/>
              </w:rPr>
              <w:t>a</w:t>
            </w:r>
            <w:r w:rsidRPr="00C472C1">
              <w:rPr>
                <w:rFonts w:asciiTheme="majorHAnsi" w:hAnsiTheme="majorHAnsi"/>
                <w:b/>
                <w:color w:val="403152" w:themeColor="accent4" w:themeShade="80"/>
              </w:rPr>
              <w:t>r</w:t>
            </w:r>
            <w:r w:rsidR="003F1436">
              <w:rPr>
                <w:rFonts w:asciiTheme="majorHAnsi" w:hAnsiTheme="majorHAnsi"/>
                <w:b/>
                <w:color w:val="403152" w:themeColor="accent4" w:themeShade="80"/>
              </w:rPr>
              <w:t>a</w:t>
            </w:r>
            <w:r w:rsidRPr="00C472C1">
              <w:rPr>
                <w:rFonts w:asciiTheme="majorHAnsi" w:hAnsiTheme="majorHAnsi"/>
                <w:b/>
                <w:color w:val="403152" w:themeColor="accent4" w:themeShade="80"/>
              </w:rPr>
              <w:t xml:space="preserve"> ello, el alumno </w:t>
            </w:r>
            <w:r w:rsidR="003F1436">
              <w:rPr>
                <w:rFonts w:asciiTheme="majorHAnsi" w:hAnsiTheme="majorHAnsi"/>
                <w:b/>
                <w:color w:val="403152" w:themeColor="accent4" w:themeShade="80"/>
              </w:rPr>
              <w:t xml:space="preserve">contará con </w:t>
            </w:r>
            <w:r w:rsidR="000E4D52">
              <w:rPr>
                <w:rFonts w:asciiTheme="majorHAnsi" w:hAnsiTheme="majorHAnsi"/>
                <w:b/>
                <w:color w:val="403152" w:themeColor="accent4" w:themeShade="80"/>
              </w:rPr>
              <w:t>unas tarjetas Xbee</w:t>
            </w:r>
            <w:r w:rsidR="0037283A">
              <w:rPr>
                <w:rFonts w:asciiTheme="majorHAnsi" w:hAnsiTheme="majorHAnsi"/>
                <w:b/>
                <w:color w:val="403152" w:themeColor="accent4" w:themeShade="80"/>
              </w:rPr>
              <w:t>3 con interfaz Bluetooth para localización</w:t>
            </w:r>
            <w:r w:rsidR="000E431B">
              <w:rPr>
                <w:rFonts w:asciiTheme="majorHAnsi" w:hAnsiTheme="majorHAnsi"/>
                <w:b/>
                <w:color w:val="403152" w:themeColor="accent4" w:themeShade="80"/>
              </w:rPr>
              <w:t>,</w:t>
            </w:r>
            <w:r w:rsidR="0037283A">
              <w:rPr>
                <w:rFonts w:asciiTheme="majorHAnsi" w:hAnsiTheme="majorHAnsi"/>
                <w:b/>
                <w:color w:val="403152" w:themeColor="accent4" w:themeShade="80"/>
              </w:rPr>
              <w:t xml:space="preserve"> e interfaz </w:t>
            </w:r>
            <w:proofErr w:type="spellStart"/>
            <w:r w:rsidR="0037283A">
              <w:rPr>
                <w:rFonts w:asciiTheme="majorHAnsi" w:hAnsiTheme="majorHAnsi"/>
                <w:b/>
                <w:color w:val="403152" w:themeColor="accent4" w:themeShade="80"/>
              </w:rPr>
              <w:t>Zigbee</w:t>
            </w:r>
            <w:proofErr w:type="spellEnd"/>
            <w:r w:rsidR="0037283A">
              <w:rPr>
                <w:rFonts w:asciiTheme="majorHAnsi" w:hAnsiTheme="majorHAnsi"/>
                <w:b/>
                <w:color w:val="403152" w:themeColor="accent4" w:themeShade="80"/>
              </w:rPr>
              <w:t xml:space="preserve"> para comunicación.</w:t>
            </w:r>
            <w:r w:rsidR="000E4D52">
              <w:rPr>
                <w:rFonts w:asciiTheme="majorHAnsi" w:hAnsiTheme="majorHAnsi"/>
                <w:b/>
                <w:color w:val="403152" w:themeColor="accent4" w:themeShade="80"/>
              </w:rPr>
              <w:t xml:space="preserve"> </w:t>
            </w:r>
            <w:r w:rsidR="009850D8" w:rsidRPr="009850D8">
              <w:rPr>
                <w:rFonts w:asciiTheme="majorHAnsi" w:hAnsiTheme="majorHAnsi"/>
                <w:b/>
                <w:color w:val="403152" w:themeColor="accent4" w:themeShade="80"/>
              </w:rPr>
              <w:t xml:space="preserve">Se requiere </w:t>
            </w:r>
            <w:r w:rsidR="004E151C">
              <w:rPr>
                <w:rFonts w:asciiTheme="majorHAnsi" w:hAnsiTheme="majorHAnsi"/>
                <w:b/>
                <w:color w:val="403152" w:themeColor="accent4" w:themeShade="80"/>
              </w:rPr>
              <w:t xml:space="preserve">de un alumno </w:t>
            </w:r>
            <w:r w:rsidR="009850D8" w:rsidRPr="009850D8">
              <w:rPr>
                <w:rFonts w:asciiTheme="majorHAnsi" w:hAnsiTheme="majorHAnsi"/>
                <w:b/>
                <w:color w:val="403152" w:themeColor="accent4" w:themeShade="80"/>
              </w:rPr>
              <w:t xml:space="preserve">con conocimientos intermedios de programación de plataformas de desarrollo </w:t>
            </w:r>
            <w:proofErr w:type="spellStart"/>
            <w:r w:rsidR="009850D8" w:rsidRPr="009850D8">
              <w:rPr>
                <w:rFonts w:asciiTheme="majorHAnsi" w:hAnsiTheme="majorHAnsi"/>
                <w:b/>
                <w:color w:val="403152" w:themeColor="accent4" w:themeShade="80"/>
              </w:rPr>
              <w:t>IoT</w:t>
            </w:r>
            <w:proofErr w:type="spellEnd"/>
            <w:r w:rsidR="009850D8" w:rsidRPr="009850D8">
              <w:rPr>
                <w:rFonts w:asciiTheme="majorHAnsi" w:hAnsiTheme="majorHAnsi"/>
                <w:b/>
                <w:color w:val="403152" w:themeColor="accent4" w:themeShade="80"/>
              </w:rPr>
              <w:t xml:space="preserve"> tipo Xbee3 y ESP32 en lenguaje de programación </w:t>
            </w:r>
            <w:proofErr w:type="spellStart"/>
            <w:r w:rsidR="009850D8" w:rsidRPr="009850D8">
              <w:rPr>
                <w:rFonts w:asciiTheme="majorHAnsi" w:hAnsiTheme="majorHAnsi"/>
                <w:b/>
                <w:color w:val="403152" w:themeColor="accent4" w:themeShade="80"/>
              </w:rPr>
              <w:t>micropython</w:t>
            </w:r>
            <w:proofErr w:type="spellEnd"/>
            <w:r w:rsidR="009850D8" w:rsidRPr="009850D8">
              <w:rPr>
                <w:rFonts w:asciiTheme="majorHAnsi" w:hAnsiTheme="majorHAnsi"/>
                <w:b/>
                <w:color w:val="403152" w:themeColor="accent4" w:themeShade="80"/>
              </w:rPr>
              <w:t xml:space="preserve">, para los fabricantes DIGI y ESSPRESIF. Debe conocer el estándar de comunicación </w:t>
            </w:r>
            <w:proofErr w:type="spellStart"/>
            <w:r w:rsidR="009850D8" w:rsidRPr="009850D8">
              <w:rPr>
                <w:rFonts w:asciiTheme="majorHAnsi" w:hAnsiTheme="majorHAnsi"/>
                <w:b/>
                <w:color w:val="403152" w:themeColor="accent4" w:themeShade="80"/>
              </w:rPr>
              <w:t>Zigbee</w:t>
            </w:r>
            <w:proofErr w:type="spellEnd"/>
            <w:r w:rsidR="009850D8" w:rsidRPr="009850D8">
              <w:rPr>
                <w:rFonts w:asciiTheme="majorHAnsi" w:hAnsiTheme="majorHAnsi"/>
                <w:b/>
                <w:color w:val="403152" w:themeColor="accent4" w:themeShade="80"/>
              </w:rPr>
              <w:t xml:space="preserve"> 3.0 y tener experiencia programando modem con comandos AT.</w:t>
            </w:r>
          </w:p>
          <w:p w14:paraId="364D2B12" w14:textId="497A22C3" w:rsidR="00117AC5" w:rsidRDefault="00117A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6D9468C8" w14:textId="7184A79B" w:rsidR="00117AC5" w:rsidRDefault="00117A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91ED554" w14:textId="7EEAC044" w:rsidR="00117AC5" w:rsidRDefault="00117A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EDEFF38" w14:textId="1BF1CD67" w:rsidR="00117AC5" w:rsidRDefault="00117A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2661BBE4" w14:textId="0E71DAA5" w:rsidR="00117AC5" w:rsidRDefault="00117A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40DDA3FD" w14:textId="77777777" w:rsidR="00117AC5" w:rsidRDefault="00117AC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  <w:p w14:paraId="08254318" w14:textId="77777777" w:rsidR="006824DA" w:rsidRPr="00332FC6" w:rsidRDefault="006824DA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6824DA" w:rsidRPr="00332FC6" w14:paraId="47E03F45" w14:textId="77777777" w:rsidTr="006824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3F796CEA" w14:textId="77777777" w:rsidR="006824DA" w:rsidRPr="00332FC6" w:rsidRDefault="006824DA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color w:val="403152" w:themeColor="accent4" w:themeShade="80"/>
              </w:rPr>
              <w:t>Titulación:</w:t>
            </w:r>
          </w:p>
        </w:tc>
        <w:tc>
          <w:tcPr>
            <w:tcW w:w="7538" w:type="dxa"/>
            <w:gridSpan w:val="3"/>
          </w:tcPr>
          <w:p w14:paraId="30542846" w14:textId="6411B10C" w:rsidR="006824DA" w:rsidRDefault="007D5FDA" w:rsidP="00332FC6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F438B3">
              <w:rPr>
                <w:rFonts w:cs="Wingdings"/>
                <w:color w:val="403152"/>
              </w:rPr>
              <w:t xml:space="preserve">[ </w:t>
            </w:r>
            <w:proofErr w:type="gramStart"/>
            <w:r w:rsidR="008B5325">
              <w:rPr>
                <w:rFonts w:cs="Wingdings"/>
                <w:color w:val="403152"/>
              </w:rPr>
              <w:t>x</w:t>
            </w:r>
            <w:r w:rsidRPr="00F438B3">
              <w:rPr>
                <w:rFonts w:cs="Wingdings"/>
                <w:color w:val="403152"/>
              </w:rPr>
              <w:t xml:space="preserve"> ]</w:t>
            </w:r>
            <w:proofErr w:type="gramEnd"/>
            <w:r w:rsidRPr="00F438B3">
              <w:rPr>
                <w:rFonts w:cs="Wingdings"/>
                <w:color w:val="403152"/>
              </w:rPr>
              <w:t xml:space="preserve">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Específicas de Telecomunicación</w:t>
            </w:r>
          </w:p>
          <w:p w14:paraId="2799C20C" w14:textId="06BD7AA4"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 w:rsidRPr="00F438B3">
              <w:rPr>
                <w:rFonts w:cs="Wingdings"/>
                <w:color w:val="403152"/>
              </w:rPr>
              <w:t>[  ]</w:t>
            </w:r>
            <w:proofErr w:type="gramEnd"/>
            <w:r w:rsidRPr="00F438B3">
              <w:rPr>
                <w:rFonts w:cs="Wingdings"/>
                <w:color w:val="403152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Sistemas de Telecomunicación</w:t>
            </w:r>
          </w:p>
          <w:p w14:paraId="50B61E2D" w14:textId="52195DF5"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r w:rsidRPr="00F438B3">
              <w:rPr>
                <w:rFonts w:cs="Wingdings"/>
                <w:color w:val="403152"/>
              </w:rPr>
              <w:t xml:space="preserve">[ </w:t>
            </w:r>
            <w:proofErr w:type="gramStart"/>
            <w:r w:rsidR="008B5325">
              <w:rPr>
                <w:rFonts w:cs="Wingdings"/>
                <w:color w:val="403152"/>
              </w:rPr>
              <w:t>x</w:t>
            </w:r>
            <w:r w:rsidRPr="00F438B3">
              <w:rPr>
                <w:rFonts w:cs="Wingdings"/>
                <w:color w:val="403152"/>
              </w:rPr>
              <w:t xml:space="preserve"> ]</w:t>
            </w:r>
            <w:proofErr w:type="gramEnd"/>
            <w:r w:rsidRPr="00F438B3">
              <w:rPr>
                <w:rFonts w:cs="Wingdings"/>
                <w:color w:val="403152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Sistemas Electrónicos</w:t>
            </w:r>
          </w:p>
          <w:p w14:paraId="75B079B0" w14:textId="5D89B3A4" w:rsidR="004C0194" w:rsidRPr="007D5FDA" w:rsidRDefault="007D5FDA" w:rsidP="007D5FDA">
            <w:pPr>
              <w:autoSpaceDE w:val="0"/>
              <w:autoSpaceDN w:val="0"/>
              <w:adjustRightInd w:val="0"/>
              <w:ind w:left="425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MS Shell Dlg"/>
                <w:color w:val="403152" w:themeColor="accent4" w:themeShade="80"/>
              </w:rPr>
            </w:pPr>
            <w:proofErr w:type="gramStart"/>
            <w:r w:rsidRPr="00F438B3">
              <w:rPr>
                <w:rFonts w:cs="Wingdings"/>
                <w:color w:val="403152"/>
              </w:rPr>
              <w:t>[  ]</w:t>
            </w:r>
            <w:proofErr w:type="gramEnd"/>
            <w:r w:rsidRPr="00F438B3">
              <w:rPr>
                <w:rFonts w:cs="Wingdings"/>
                <w:color w:val="403152"/>
              </w:rPr>
              <w:t xml:space="preserve"> </w:t>
            </w:r>
            <w:r w:rsidR="004C0194" w:rsidRPr="007D5FDA">
              <w:rPr>
                <w:rFonts w:cs="MS Shell Dlg"/>
                <w:color w:val="403152" w:themeColor="accent4" w:themeShade="80"/>
              </w:rPr>
              <w:t>Mención en Telemática</w:t>
            </w:r>
          </w:p>
          <w:p w14:paraId="0E3950DF" w14:textId="2E1693CF" w:rsidR="006824DA" w:rsidRPr="00332FC6" w:rsidRDefault="007D5FDA" w:rsidP="007D5FD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proofErr w:type="gramStart"/>
            <w:r w:rsidRPr="00F438B3">
              <w:rPr>
                <w:rFonts w:cs="Wingdings"/>
                <w:color w:val="403152"/>
              </w:rPr>
              <w:t>[  ]</w:t>
            </w:r>
            <w:proofErr w:type="gramEnd"/>
            <w:r w:rsidRPr="00F438B3">
              <w:rPr>
                <w:rFonts w:cs="Wingdings"/>
                <w:color w:val="403152"/>
              </w:rPr>
              <w:t xml:space="preserve"> </w:t>
            </w:r>
            <w:r w:rsidR="0012070B" w:rsidRPr="0012070B">
              <w:rPr>
                <w:rFonts w:cs="Wingdings"/>
                <w:color w:val="403152" w:themeColor="accent4" w:themeShade="80"/>
              </w:rPr>
              <w:t>Grado en I</w:t>
            </w:r>
            <w:r w:rsidR="006824DA" w:rsidRPr="0012070B">
              <w:rPr>
                <w:rFonts w:cs="Wingdings"/>
                <w:color w:val="403152" w:themeColor="accent4" w:themeShade="80"/>
              </w:rPr>
              <w:t>ngeniería en Tecnologías de Telecomunicación</w:t>
            </w:r>
          </w:p>
        </w:tc>
      </w:tr>
      <w:tr w:rsidR="00025C73" w:rsidRPr="00332FC6" w14:paraId="13EB0BDF" w14:textId="77777777" w:rsidTr="006824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42" w:type="dxa"/>
          </w:tcPr>
          <w:p w14:paraId="00E8261E" w14:textId="77777777" w:rsidR="00025C73" w:rsidRPr="00332FC6" w:rsidRDefault="00025C73" w:rsidP="009F52DF">
            <w:pPr>
              <w:ind w:right="-108"/>
              <w:jc w:val="right"/>
              <w:rPr>
                <w:rFonts w:asciiTheme="majorHAnsi" w:hAnsiTheme="majorHAnsi"/>
                <w:color w:val="403152" w:themeColor="accent4" w:themeShade="80"/>
              </w:rPr>
            </w:pPr>
          </w:p>
        </w:tc>
        <w:tc>
          <w:tcPr>
            <w:tcW w:w="7538" w:type="dxa"/>
            <w:gridSpan w:val="3"/>
          </w:tcPr>
          <w:p w14:paraId="650AFD86" w14:textId="77777777" w:rsidR="00025C73" w:rsidRDefault="00025C73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Wingdings" w:hAnsi="Wingdings" w:cs="Wingdings"/>
                <w:color w:val="403152" w:themeColor="accent4" w:themeShade="80"/>
              </w:rPr>
            </w:pPr>
          </w:p>
          <w:p w14:paraId="71ACF976" w14:textId="5DA0C3C6" w:rsidR="00025C73" w:rsidRPr="00025C73" w:rsidRDefault="007D5FDA" w:rsidP="00025C73">
            <w:pPr>
              <w:autoSpaceDE w:val="0"/>
              <w:autoSpaceDN w:val="0"/>
              <w:adjustRightInd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Wingdings"/>
                <w:color w:val="403152" w:themeColor="accent4" w:themeShade="80"/>
              </w:rPr>
            </w:pPr>
            <w:r w:rsidRPr="00F438B3">
              <w:rPr>
                <w:rFonts w:cs="Wingdings"/>
                <w:color w:val="403152"/>
              </w:rPr>
              <w:t xml:space="preserve">[ </w:t>
            </w:r>
            <w:proofErr w:type="gramStart"/>
            <w:r w:rsidR="008B5325">
              <w:rPr>
                <w:rFonts w:cs="Wingdings"/>
                <w:color w:val="403152"/>
              </w:rPr>
              <w:t>x</w:t>
            </w:r>
            <w:r w:rsidRPr="00F438B3">
              <w:rPr>
                <w:rFonts w:cs="Wingdings"/>
                <w:color w:val="403152"/>
              </w:rPr>
              <w:t xml:space="preserve"> ]</w:t>
            </w:r>
            <w:proofErr w:type="gramEnd"/>
            <w:r w:rsidRPr="00F438B3">
              <w:rPr>
                <w:rFonts w:cs="Wingdings"/>
                <w:color w:val="403152"/>
              </w:rPr>
              <w:t xml:space="preserve"> </w:t>
            </w:r>
            <w:r w:rsidR="00025C73" w:rsidRPr="0012070B">
              <w:rPr>
                <w:rFonts w:ascii="Wingdings" w:hAnsi="Wingdings" w:cs="Wingdings"/>
                <w:color w:val="403152" w:themeColor="accent4" w:themeShade="80"/>
              </w:rPr>
              <w:t></w:t>
            </w:r>
            <w:r w:rsidR="00025C73">
              <w:rPr>
                <w:rFonts w:cs="Wingdings"/>
                <w:color w:val="403152" w:themeColor="accent4" w:themeShade="80"/>
              </w:rPr>
              <w:t>Asociado a Pr</w:t>
            </w:r>
            <w:r w:rsidR="00025C73">
              <w:rPr>
                <w:rFonts w:cs="MS Shell Dlg"/>
                <w:color w:val="403152" w:themeColor="accent4" w:themeShade="80"/>
              </w:rPr>
              <w:t>á</w:t>
            </w:r>
            <w:r w:rsidR="00025C73">
              <w:rPr>
                <w:rFonts w:cs="Wingdings"/>
                <w:color w:val="403152" w:themeColor="accent4" w:themeShade="80"/>
              </w:rPr>
              <w:t>cticas en Empresa</w:t>
            </w:r>
          </w:p>
        </w:tc>
      </w:tr>
    </w:tbl>
    <w:p w14:paraId="3B3321FC" w14:textId="77777777" w:rsidR="00332FC6" w:rsidRDefault="00332FC6" w:rsidP="009F52DF">
      <w:pPr>
        <w:rPr>
          <w:rFonts w:asciiTheme="majorHAnsi" w:hAnsiTheme="majorHAnsi"/>
          <w:color w:val="403152" w:themeColor="accent4" w:themeShade="80"/>
          <w:sz w:val="18"/>
          <w:szCs w:val="18"/>
        </w:rPr>
      </w:pPr>
    </w:p>
    <w:tbl>
      <w:tblPr>
        <w:tblStyle w:val="LightShading-Accent1"/>
        <w:tblW w:w="9180" w:type="dxa"/>
        <w:tblLook w:val="04A0" w:firstRow="1" w:lastRow="0" w:firstColumn="1" w:lastColumn="0" w:noHBand="0" w:noVBand="1"/>
      </w:tblPr>
      <w:tblGrid>
        <w:gridCol w:w="1384"/>
        <w:gridCol w:w="4394"/>
        <w:gridCol w:w="3402"/>
      </w:tblGrid>
      <w:tr w:rsidR="009F52DF" w:rsidRPr="00332FC6" w14:paraId="5D204335" w14:textId="77777777" w:rsidTr="00682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78" w:type="dxa"/>
            <w:gridSpan w:val="2"/>
            <w:shd w:val="clear" w:color="auto" w:fill="F79646" w:themeFill="accent6"/>
          </w:tcPr>
          <w:p w14:paraId="33AB8E53" w14:textId="77777777" w:rsidR="009F52DF" w:rsidRPr="00332FC6" w:rsidRDefault="009F52DF" w:rsidP="009F52DF">
            <w:pPr>
              <w:rPr>
                <w:rFonts w:asciiTheme="majorHAnsi" w:hAnsiTheme="majorHAnsi"/>
                <w:i/>
                <w:color w:val="403152" w:themeColor="accent4" w:themeShade="80"/>
              </w:rPr>
            </w:pPr>
            <w:r w:rsidRPr="00332FC6">
              <w:rPr>
                <w:rFonts w:asciiTheme="majorHAnsi" w:hAnsiTheme="majorHAnsi"/>
                <w:i/>
                <w:color w:val="403152" w:themeColor="accent4" w:themeShade="80"/>
              </w:rPr>
              <w:t>Propuesta de comisión evaluadora</w:t>
            </w:r>
          </w:p>
        </w:tc>
        <w:tc>
          <w:tcPr>
            <w:tcW w:w="3402" w:type="dxa"/>
            <w:shd w:val="clear" w:color="auto" w:fill="F79646" w:themeFill="accent6"/>
          </w:tcPr>
          <w:p w14:paraId="577FCE75" w14:textId="77777777" w:rsidR="009F52DF" w:rsidRPr="00332FC6" w:rsidRDefault="009F52DF" w:rsidP="009F52DF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 w:val="0"/>
                <w:color w:val="403152" w:themeColor="accent4" w:themeShade="80"/>
              </w:rPr>
            </w:pPr>
          </w:p>
        </w:tc>
      </w:tr>
      <w:tr w:rsidR="009F52DF" w:rsidRPr="00332FC6" w14:paraId="5667B31F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39BF26E4" w14:textId="77777777" w:rsidR="009F52DF" w:rsidRPr="00332FC6" w:rsidRDefault="00332FC6" w:rsidP="00332FC6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Presidente</w:t>
            </w:r>
          </w:p>
        </w:tc>
        <w:tc>
          <w:tcPr>
            <w:tcW w:w="7796" w:type="dxa"/>
            <w:gridSpan w:val="2"/>
          </w:tcPr>
          <w:p w14:paraId="7543BC1C" w14:textId="1E3EBBB3" w:rsidR="009F52DF" w:rsidRPr="00332FC6" w:rsidRDefault="008B5325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Rubén M. Lorenzo Toledo</w:t>
            </w:r>
          </w:p>
          <w:p w14:paraId="429482B8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40AF73F9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634F83C7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Secretario</w:t>
            </w:r>
          </w:p>
        </w:tc>
        <w:tc>
          <w:tcPr>
            <w:tcW w:w="7796" w:type="dxa"/>
            <w:gridSpan w:val="2"/>
          </w:tcPr>
          <w:p w14:paraId="7C7F491F" w14:textId="3B5C6D34" w:rsidR="009F52DF" w:rsidRPr="00332FC6" w:rsidRDefault="008B5325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Ramón J. Durán Barroso</w:t>
            </w:r>
          </w:p>
          <w:p w14:paraId="3A2536AE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9F52DF" w:rsidRPr="00332FC6" w14:paraId="3733F1A9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2600EB3B" w14:textId="77777777" w:rsidR="009F52DF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Vocal</w:t>
            </w:r>
          </w:p>
        </w:tc>
        <w:tc>
          <w:tcPr>
            <w:tcW w:w="7796" w:type="dxa"/>
            <w:gridSpan w:val="2"/>
          </w:tcPr>
          <w:p w14:paraId="0C4CECC3" w14:textId="07C9AB79" w:rsidR="009F52DF" w:rsidRPr="00332FC6" w:rsidRDefault="005B6A48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Alfonso </w:t>
            </w:r>
            <w:proofErr w:type="spellStart"/>
            <w:r>
              <w:rPr>
                <w:rFonts w:asciiTheme="majorHAnsi" w:hAnsiTheme="majorHAnsi"/>
                <w:b/>
                <w:color w:val="403152" w:themeColor="accent4" w:themeShade="80"/>
              </w:rPr>
              <w:t>Bahillo</w:t>
            </w:r>
            <w:proofErr w:type="spellEnd"/>
            <w:r>
              <w:rPr>
                <w:rFonts w:asciiTheme="majorHAnsi" w:hAnsiTheme="majorHAnsi"/>
                <w:b/>
                <w:color w:val="403152" w:themeColor="accent4" w:themeShade="80"/>
              </w:rPr>
              <w:t xml:space="preserve"> Martínez</w:t>
            </w:r>
          </w:p>
          <w:p w14:paraId="7E239C66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57D10612" w14:textId="77777777" w:rsidTr="00113BDA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5ECABCEE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1</w:t>
            </w:r>
          </w:p>
        </w:tc>
        <w:tc>
          <w:tcPr>
            <w:tcW w:w="7796" w:type="dxa"/>
            <w:gridSpan w:val="2"/>
          </w:tcPr>
          <w:p w14:paraId="22BEDCD1" w14:textId="49A2CF79" w:rsidR="00113BDA" w:rsidRPr="00332FC6" w:rsidRDefault="00C02C18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Patricia Fernández Reguero</w:t>
            </w:r>
          </w:p>
          <w:p w14:paraId="0F29F60D" w14:textId="77777777" w:rsidR="002C07E3" w:rsidRPr="00332FC6" w:rsidRDefault="002C07E3" w:rsidP="009F52D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  <w:tr w:rsidR="00113BDA" w:rsidRPr="00332FC6" w14:paraId="783E49A2" w14:textId="77777777" w:rsidTr="00113BD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384" w:type="dxa"/>
          </w:tcPr>
          <w:p w14:paraId="08E2C6F8" w14:textId="77777777" w:rsidR="00113BDA" w:rsidRPr="00332FC6" w:rsidRDefault="00332FC6" w:rsidP="00113BDA">
            <w:pPr>
              <w:jc w:val="right"/>
              <w:rPr>
                <w:rFonts w:asciiTheme="majorHAnsi" w:hAnsiTheme="majorHAnsi"/>
                <w:b w:val="0"/>
                <w:color w:val="403152" w:themeColor="accent4" w:themeShade="80"/>
              </w:rPr>
            </w:pPr>
            <w:r>
              <w:rPr>
                <w:rFonts w:asciiTheme="majorHAnsi" w:hAnsiTheme="majorHAnsi"/>
                <w:b w:val="0"/>
                <w:color w:val="403152" w:themeColor="accent4" w:themeShade="80"/>
              </w:rPr>
              <w:t>Suplente 2</w:t>
            </w:r>
          </w:p>
        </w:tc>
        <w:tc>
          <w:tcPr>
            <w:tcW w:w="7796" w:type="dxa"/>
            <w:gridSpan w:val="2"/>
          </w:tcPr>
          <w:p w14:paraId="7EF7D72E" w14:textId="3F801C40" w:rsidR="00113BDA" w:rsidRPr="00332FC6" w:rsidRDefault="005B6A48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  <w:r>
              <w:rPr>
                <w:rFonts w:asciiTheme="majorHAnsi" w:hAnsiTheme="majorHAnsi"/>
                <w:b/>
                <w:color w:val="403152" w:themeColor="accent4" w:themeShade="80"/>
              </w:rPr>
              <w:t>Juan Carlos Aguado</w:t>
            </w:r>
          </w:p>
          <w:p w14:paraId="0506FDAB" w14:textId="77777777" w:rsidR="002C07E3" w:rsidRPr="00332FC6" w:rsidRDefault="002C07E3" w:rsidP="009F52D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HAnsi" w:hAnsiTheme="majorHAnsi"/>
                <w:b/>
                <w:color w:val="403152" w:themeColor="accent4" w:themeShade="80"/>
              </w:rPr>
            </w:pPr>
          </w:p>
        </w:tc>
      </w:tr>
    </w:tbl>
    <w:p w14:paraId="089BB4C1" w14:textId="77777777" w:rsidR="006E71B6" w:rsidRDefault="00332FC6" w:rsidP="0072523D">
      <w:pPr>
        <w:spacing w:after="0" w:line="240" w:lineRule="auto"/>
        <w:jc w:val="both"/>
        <w:rPr>
          <w:rFonts w:asciiTheme="majorHAnsi" w:hAnsiTheme="majorHAnsi"/>
          <w:sz w:val="18"/>
          <w:szCs w:val="18"/>
        </w:rPr>
      </w:pPr>
      <w:r>
        <w:rPr>
          <w:rFonts w:asciiTheme="majorHAnsi" w:hAnsiTheme="majorHAnsi"/>
          <w:color w:val="403152" w:themeColor="accent4" w:themeShade="80"/>
          <w:sz w:val="18"/>
          <w:szCs w:val="18"/>
        </w:rPr>
        <w:t>El Tutor sí puede formar parte de la Comisión Evaluadora.</w:t>
      </w:r>
    </w:p>
    <w:sectPr w:rsidR="006E71B6" w:rsidSect="0072523D">
      <w:headerReference w:type="default" r:id="rId11"/>
      <w:footerReference w:type="default" r:id="rId12"/>
      <w:pgSz w:w="11906" w:h="16838"/>
      <w:pgMar w:top="1417" w:right="1133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C039DAB" w14:textId="77777777" w:rsidR="002D3F50" w:rsidRDefault="002D3F50" w:rsidP="00C76F65">
      <w:pPr>
        <w:spacing w:after="0" w:line="240" w:lineRule="auto"/>
      </w:pPr>
      <w:r>
        <w:separator/>
      </w:r>
    </w:p>
  </w:endnote>
  <w:endnote w:type="continuationSeparator" w:id="0">
    <w:p w14:paraId="5D566CB7" w14:textId="77777777" w:rsidR="002D3F50" w:rsidRDefault="002D3F50" w:rsidP="00C76F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Shell Dlg">
    <w:panose1 w:val="020B0604020202020204"/>
    <w:charset w:val="00"/>
    <w:family w:val="swiss"/>
    <w:pitch w:val="variable"/>
    <w:sig w:usb0="E1002AFF" w:usb1="C0000002" w:usb2="00000008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BD2BF" w14:textId="77777777" w:rsidR="003D3D4D" w:rsidRDefault="003D3D4D" w:rsidP="003D3D4D">
    <w:pPr>
      <w:pStyle w:val="Footer"/>
      <w:tabs>
        <w:tab w:val="clear" w:pos="4252"/>
        <w:tab w:val="center" w:pos="4253"/>
      </w:tabs>
      <w:rPr>
        <w:rFonts w:asciiTheme="majorHAnsi" w:hAnsiTheme="majorHAnsi"/>
        <w:color w:val="000000" w:themeColor="text1"/>
      </w:rPr>
    </w:pPr>
    <w:r>
      <w:rPr>
        <w:rFonts w:asciiTheme="majorHAnsi" w:hAnsiTheme="majorHAnsi"/>
        <w:color w:val="000000" w:themeColor="text1"/>
      </w:rPr>
      <w:t>S</w:t>
    </w:r>
    <w:r w:rsidRPr="00E6387A">
      <w:rPr>
        <w:rFonts w:asciiTheme="majorHAnsi" w:hAnsiTheme="majorHAnsi"/>
        <w:color w:val="000000" w:themeColor="text1"/>
      </w:rPr>
      <w:t>R. DIRECTOR DE LA ESCUELA TÉCNICA SUPERIOR DE INGENIEROS DE TELECOMUNICACIÓN</w:t>
    </w:r>
  </w:p>
  <w:p w14:paraId="0DE0A854" w14:textId="77777777" w:rsidR="003D3D4D" w:rsidRPr="00E6387A" w:rsidRDefault="003D3D4D" w:rsidP="003D3D4D">
    <w:pPr>
      <w:pStyle w:val="Footer"/>
      <w:tabs>
        <w:tab w:val="clear" w:pos="4252"/>
        <w:tab w:val="center" w:pos="4253"/>
      </w:tabs>
      <w:ind w:left="-426" w:firstLine="426"/>
      <w:jc w:val="center"/>
      <w:rPr>
        <w:rFonts w:asciiTheme="majorHAnsi" w:hAnsiTheme="majorHAnsi"/>
        <w:color w:val="000000" w:themeColor="text1"/>
      </w:rPr>
    </w:pPr>
  </w:p>
  <w:p w14:paraId="7EA6682B" w14:textId="77777777" w:rsidR="003D3D4D" w:rsidRPr="003D3D4D" w:rsidRDefault="00332FC6" w:rsidP="003D3D4D">
    <w:pPr>
      <w:spacing w:after="0" w:line="240" w:lineRule="auto"/>
      <w:jc w:val="both"/>
      <w:rPr>
        <w:rFonts w:asciiTheme="majorHAnsi" w:hAnsiTheme="majorHAnsi"/>
        <w:sz w:val="16"/>
        <w:szCs w:val="16"/>
      </w:rPr>
    </w:pPr>
    <w:r>
      <w:rPr>
        <w:rFonts w:asciiTheme="majorHAnsi" w:hAnsiTheme="majorHAnsi"/>
        <w:sz w:val="16"/>
        <w:szCs w:val="16"/>
      </w:rPr>
      <w:t xml:space="preserve">Debe </w:t>
    </w:r>
    <w:r w:rsidR="003D3D4D" w:rsidRPr="003D3D4D">
      <w:rPr>
        <w:rFonts w:asciiTheme="majorHAnsi" w:hAnsiTheme="majorHAnsi"/>
        <w:sz w:val="16"/>
        <w:szCs w:val="16"/>
      </w:rPr>
      <w:t>presentarse en la sec</w:t>
    </w:r>
    <w:r w:rsidR="00A1598A">
      <w:rPr>
        <w:rFonts w:asciiTheme="majorHAnsi" w:hAnsiTheme="majorHAnsi"/>
        <w:sz w:val="16"/>
        <w:szCs w:val="16"/>
      </w:rPr>
      <w:t xml:space="preserve">retaría de dirección del Centro antes de </w:t>
    </w:r>
    <w:r>
      <w:rPr>
        <w:rFonts w:asciiTheme="majorHAnsi" w:hAnsiTheme="majorHAnsi"/>
        <w:sz w:val="16"/>
        <w:szCs w:val="16"/>
      </w:rPr>
      <w:t>20 días de la finalización del periodo de matrícula</w:t>
    </w:r>
    <w:r w:rsidR="00A1598A">
      <w:rPr>
        <w:rFonts w:asciiTheme="majorHAnsi" w:hAnsiTheme="majorHAnsi"/>
        <w:sz w:val="16"/>
        <w:szCs w:val="16"/>
      </w:rPr>
      <w:t>.</w:t>
    </w:r>
  </w:p>
  <w:p w14:paraId="50F728AA" w14:textId="77777777" w:rsidR="003D3D4D" w:rsidRDefault="003D3D4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65112A7" w14:textId="77777777" w:rsidR="002D3F50" w:rsidRDefault="002D3F50" w:rsidP="00C76F65">
      <w:pPr>
        <w:spacing w:after="0" w:line="240" w:lineRule="auto"/>
      </w:pPr>
      <w:r>
        <w:separator/>
      </w:r>
    </w:p>
  </w:footnote>
  <w:footnote w:type="continuationSeparator" w:id="0">
    <w:p w14:paraId="6F9ECDC0" w14:textId="77777777" w:rsidR="002D3F50" w:rsidRDefault="002D3F50" w:rsidP="00C76F6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ABADE11" w14:textId="77777777" w:rsidR="003D3D4D" w:rsidRPr="006E71B6" w:rsidRDefault="00000000" w:rsidP="00332FC6">
    <w:pPr>
      <w:spacing w:after="0" w:line="240" w:lineRule="auto"/>
      <w:jc w:val="center"/>
      <w:rPr>
        <w:rFonts w:asciiTheme="majorHAnsi" w:hAnsiTheme="majorHAnsi"/>
        <w:b/>
        <w:color w:val="1F497D" w:themeColor="text2"/>
        <w:sz w:val="36"/>
        <w:szCs w:val="36"/>
      </w:rPr>
    </w:pPr>
    <w:sdt>
      <w:sdtPr>
        <w:id w:val="205753547"/>
        <w:docPartObj>
          <w:docPartGallery w:val="Page Numbers (Margins)"/>
          <w:docPartUnique/>
        </w:docPartObj>
      </w:sdtPr>
      <w:sdtContent>
        <w:r w:rsidR="00F438B3">
          <w:rPr>
            <w:rFonts w:asciiTheme="majorHAnsi" w:eastAsiaTheme="majorEastAsia" w:hAnsiTheme="majorHAnsi" w:cstheme="majorBidi"/>
            <w:noProof/>
            <w:sz w:val="28"/>
            <w:szCs w:val="28"/>
            <w:lang w:eastAsia="zh-TW"/>
          </w:rPr>
          <mc:AlternateContent>
            <mc:Choice Requires="wps">
              <w:drawing>
                <wp:anchor distT="0" distB="0" distL="114300" distR="114300" simplePos="0" relativeHeight="251660288" behindDoc="0" locked="0" layoutInCell="0" allowOverlap="1" wp14:anchorId="35F3F1B4" wp14:editId="71707D04">
                  <wp:simplePos x="0" y="0"/>
                  <wp:positionH relativeFrom="rightMargin">
                    <wp:align>center</wp:align>
                  </wp:positionH>
                  <mc:AlternateContent>
                    <mc:Choice Requires="wp14">
                      <wp:positionV relativeFrom="page">
                        <wp14:pctPosVOffset>25000</wp14:pctPosVOffset>
                      </wp:positionV>
                    </mc:Choice>
                    <mc:Fallback>
                      <wp:positionV relativeFrom="page">
                        <wp:posOffset>2672715</wp:posOffset>
                      </wp:positionV>
                    </mc:Fallback>
                  </mc:AlternateContent>
                  <wp:extent cx="477520" cy="477520"/>
                  <wp:effectExtent l="0" t="0" r="0" b="0"/>
                  <wp:wrapNone/>
                  <wp:docPr id="1" name="Oval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/>
                        </wps:cNvSpPr>
                        <wps:spPr bwMode="auto">
                          <a:xfrm>
                            <a:off x="0" y="0"/>
                            <a:ext cx="477520" cy="477520"/>
                          </a:xfrm>
                          <a:prstGeom prst="ellipse">
                            <a:avLst/>
                          </a:prstGeom>
                          <a:solidFill>
                            <a:schemeClr val="accent3">
                              <a:lumMod val="100000"/>
                              <a:lumOff val="0"/>
                            </a:schemeClr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522A25AB" w14:textId="77777777" w:rsidR="002A4946" w:rsidRDefault="007F7E4E">
                              <w:pPr>
                                <w:rPr>
                                  <w:rStyle w:val="PageNumber"/>
                                  <w:color w:val="FFFFFF" w:themeColor="background1"/>
                                  <w:szCs w:val="24"/>
                                </w:rPr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 \* MERGEFORMAT </w:instrText>
                              </w:r>
                              <w:r>
                                <w:fldChar w:fldCharType="separate"/>
                              </w:r>
                              <w:r w:rsidR="007D5FDA" w:rsidRPr="007D5FDA"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t>1</w:t>
                              </w:r>
                              <w:r>
                                <w:rPr>
                                  <w:rStyle w:val="PageNumber"/>
                                  <w:b/>
                                  <w:noProof/>
                                  <w:color w:val="FFFFFF" w:themeColor="background1"/>
                                  <w:sz w:val="24"/>
                                  <w:szCs w:val="24"/>
                                </w:rPr>
                                <w:fldChar w:fldCharType="end"/>
                              </w:r>
                            </w:p>
                          </w:txbxContent>
                        </wps:txbx>
                        <wps:bodyPr rot="0" vert="horz" wrap="square" lIns="0" tIns="45720" rIns="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oval w14:anchorId="35F3F1B4" id="Oval 1" o:spid="_x0000_s1026" style="position:absolute;left:0;text-align:left;margin-left:0;margin-top:0;width:37.6pt;height:37.6pt;z-index:251660288;visibility:visible;mso-wrap-style:square;mso-width-percent:0;mso-height-percent:0;mso-top-percent:250;mso-wrap-distance-left:9pt;mso-wrap-distance-top:0;mso-wrap-distance-right:9pt;mso-wrap-distance-bottom:0;mso-position-horizontal:center;mso-position-horizontal-relative:right-margin-area;mso-position-vertical-relative:page;mso-width-percent:0;mso-height-percent:0;mso-top-percent:25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" o:allowincell="f" fillcolor="#9bbb59 [3206]" stroked="f">
                  <v:path arrowok="t"/>
                  <v:textbox inset="0,,0">
                    <w:txbxContent>
                      <w:p w14:paraId="522A25AB" w14:textId="77777777" w:rsidR="002A4946" w:rsidRDefault="007F7E4E">
                        <w:pPr>
                          <w:rPr>
                            <w:rStyle w:val="PageNumber"/>
                            <w:color w:val="FFFFFF" w:themeColor="background1"/>
                            <w:szCs w:val="24"/>
                          </w:rPr>
                        </w:pPr>
                        <w:r>
                          <w:fldChar w:fldCharType="begin"/>
                        </w:r>
                        <w:r>
                          <w:instrText xml:space="preserve"> PAGE    \* MERGEFORMAT </w:instrText>
                        </w:r>
                        <w:r>
                          <w:fldChar w:fldCharType="separate"/>
                        </w:r>
                        <w:r w:rsidR="007D5FDA" w:rsidRPr="007D5FDA"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t>1</w:t>
                        </w:r>
                        <w:r>
                          <w:rPr>
                            <w:rStyle w:val="PageNumber"/>
                            <w:b/>
                            <w:noProof/>
                            <w:color w:val="FFFFFF" w:themeColor="background1"/>
                            <w:sz w:val="24"/>
                            <w:szCs w:val="24"/>
                          </w:rPr>
                          <w:fldChar w:fldCharType="end"/>
                        </w:r>
                      </w:p>
                    </w:txbxContent>
                  </v:textbox>
                  <w10:wrap anchorx="margin" anchory="page"/>
                </v:oval>
              </w:pict>
            </mc:Fallback>
          </mc:AlternateContent>
        </w:r>
      </w:sdtContent>
    </w:sdt>
    <w:r w:rsidR="003D3D4D" w:rsidRPr="003D3D4D">
      <w:rPr>
        <w:rFonts w:asciiTheme="majorHAnsi" w:hAnsiTheme="majorHAnsi"/>
        <w:b/>
        <w:color w:val="1F497D" w:themeColor="text2"/>
        <w:sz w:val="36"/>
        <w:szCs w:val="36"/>
      </w:rPr>
      <w:t xml:space="preserve"> </w:t>
    </w:r>
    <w:r w:rsidR="003D3D4D" w:rsidRPr="006E71B6">
      <w:rPr>
        <w:rFonts w:asciiTheme="majorHAnsi" w:hAnsiTheme="majorHAnsi"/>
        <w:b/>
        <w:color w:val="1F497D" w:themeColor="text2"/>
        <w:sz w:val="36"/>
        <w:szCs w:val="36"/>
      </w:rPr>
      <w:t xml:space="preserve">Propuesta de </w:t>
    </w:r>
    <w:r w:rsidR="00332FC6">
      <w:rPr>
        <w:rFonts w:asciiTheme="majorHAnsi" w:hAnsiTheme="majorHAnsi"/>
        <w:b/>
        <w:color w:val="1F497D" w:themeColor="text2"/>
        <w:sz w:val="36"/>
        <w:szCs w:val="36"/>
      </w:rPr>
      <w:t>Trabajo Fin de Grado</w:t>
    </w:r>
  </w:p>
  <w:p w14:paraId="271AE02F" w14:textId="77777777" w:rsidR="002A4946" w:rsidRDefault="002A494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5066E9"/>
    <w:multiLevelType w:val="hybridMultilevel"/>
    <w:tmpl w:val="9316374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B4612C"/>
    <w:multiLevelType w:val="hybridMultilevel"/>
    <w:tmpl w:val="173E02A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293C34"/>
    <w:multiLevelType w:val="hybridMultilevel"/>
    <w:tmpl w:val="A67ECF30"/>
    <w:lvl w:ilvl="0" w:tplc="0C0A0017">
      <w:start w:val="1"/>
      <w:numFmt w:val="lowerLetter"/>
      <w:lvlText w:val="%1)"/>
      <w:lvlJc w:val="left"/>
      <w:pPr>
        <w:ind w:left="767" w:hanging="360"/>
      </w:pPr>
    </w:lvl>
    <w:lvl w:ilvl="1" w:tplc="0C0A0019" w:tentative="1">
      <w:start w:val="1"/>
      <w:numFmt w:val="lowerLetter"/>
      <w:lvlText w:val="%2."/>
      <w:lvlJc w:val="left"/>
      <w:pPr>
        <w:ind w:left="1487" w:hanging="360"/>
      </w:pPr>
    </w:lvl>
    <w:lvl w:ilvl="2" w:tplc="0C0A001B" w:tentative="1">
      <w:start w:val="1"/>
      <w:numFmt w:val="lowerRoman"/>
      <w:lvlText w:val="%3."/>
      <w:lvlJc w:val="right"/>
      <w:pPr>
        <w:ind w:left="2207" w:hanging="180"/>
      </w:pPr>
    </w:lvl>
    <w:lvl w:ilvl="3" w:tplc="0C0A000F" w:tentative="1">
      <w:start w:val="1"/>
      <w:numFmt w:val="decimal"/>
      <w:lvlText w:val="%4."/>
      <w:lvlJc w:val="left"/>
      <w:pPr>
        <w:ind w:left="2927" w:hanging="360"/>
      </w:pPr>
    </w:lvl>
    <w:lvl w:ilvl="4" w:tplc="0C0A0019" w:tentative="1">
      <w:start w:val="1"/>
      <w:numFmt w:val="lowerLetter"/>
      <w:lvlText w:val="%5."/>
      <w:lvlJc w:val="left"/>
      <w:pPr>
        <w:ind w:left="3647" w:hanging="360"/>
      </w:pPr>
    </w:lvl>
    <w:lvl w:ilvl="5" w:tplc="0C0A001B" w:tentative="1">
      <w:start w:val="1"/>
      <w:numFmt w:val="lowerRoman"/>
      <w:lvlText w:val="%6."/>
      <w:lvlJc w:val="right"/>
      <w:pPr>
        <w:ind w:left="4367" w:hanging="180"/>
      </w:pPr>
    </w:lvl>
    <w:lvl w:ilvl="6" w:tplc="0C0A000F" w:tentative="1">
      <w:start w:val="1"/>
      <w:numFmt w:val="decimal"/>
      <w:lvlText w:val="%7."/>
      <w:lvlJc w:val="left"/>
      <w:pPr>
        <w:ind w:left="5087" w:hanging="360"/>
      </w:pPr>
    </w:lvl>
    <w:lvl w:ilvl="7" w:tplc="0C0A0019" w:tentative="1">
      <w:start w:val="1"/>
      <w:numFmt w:val="lowerLetter"/>
      <w:lvlText w:val="%8."/>
      <w:lvlJc w:val="left"/>
      <w:pPr>
        <w:ind w:left="5807" w:hanging="360"/>
      </w:pPr>
    </w:lvl>
    <w:lvl w:ilvl="8" w:tplc="0C0A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3" w15:restartNumberingAfterBreak="0">
    <w:nsid w:val="13D50651"/>
    <w:multiLevelType w:val="hybridMultilevel"/>
    <w:tmpl w:val="167AAF40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1F58DF"/>
    <w:multiLevelType w:val="hybridMultilevel"/>
    <w:tmpl w:val="3C68C73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B430003"/>
    <w:multiLevelType w:val="hybridMultilevel"/>
    <w:tmpl w:val="1E3EA86A"/>
    <w:lvl w:ilvl="0" w:tplc="4ADC4CE4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FAB12B0"/>
    <w:multiLevelType w:val="hybridMultilevel"/>
    <w:tmpl w:val="3D541C06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E87E35"/>
    <w:multiLevelType w:val="hybridMultilevel"/>
    <w:tmpl w:val="F552DE2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E31B6D"/>
    <w:multiLevelType w:val="hybridMultilevel"/>
    <w:tmpl w:val="D5EC4E4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002870"/>
    <w:multiLevelType w:val="hybridMultilevel"/>
    <w:tmpl w:val="29A2A12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74792A"/>
    <w:multiLevelType w:val="hybridMultilevel"/>
    <w:tmpl w:val="3BE04C78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337324"/>
    <w:multiLevelType w:val="multilevel"/>
    <w:tmpl w:val="787496D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 w15:restartNumberingAfterBreak="0">
    <w:nsid w:val="34D330A7"/>
    <w:multiLevelType w:val="hybridMultilevel"/>
    <w:tmpl w:val="442E2120"/>
    <w:lvl w:ilvl="0" w:tplc="0C0A0017">
      <w:start w:val="1"/>
      <w:numFmt w:val="lowerLetter"/>
      <w:lvlText w:val="%1)"/>
      <w:lvlJc w:val="left"/>
      <w:pPr>
        <w:ind w:left="1069" w:hanging="360"/>
      </w:pPr>
    </w:lvl>
    <w:lvl w:ilvl="1" w:tplc="0C0A0019" w:tentative="1">
      <w:start w:val="1"/>
      <w:numFmt w:val="lowerLetter"/>
      <w:lvlText w:val="%2."/>
      <w:lvlJc w:val="left"/>
      <w:pPr>
        <w:ind w:left="1789" w:hanging="360"/>
      </w:pPr>
    </w:lvl>
    <w:lvl w:ilvl="2" w:tplc="0C0A001B" w:tentative="1">
      <w:start w:val="1"/>
      <w:numFmt w:val="lowerRoman"/>
      <w:lvlText w:val="%3."/>
      <w:lvlJc w:val="right"/>
      <w:pPr>
        <w:ind w:left="2509" w:hanging="180"/>
      </w:pPr>
    </w:lvl>
    <w:lvl w:ilvl="3" w:tplc="0C0A000F" w:tentative="1">
      <w:start w:val="1"/>
      <w:numFmt w:val="decimal"/>
      <w:lvlText w:val="%4."/>
      <w:lvlJc w:val="left"/>
      <w:pPr>
        <w:ind w:left="3229" w:hanging="360"/>
      </w:pPr>
    </w:lvl>
    <w:lvl w:ilvl="4" w:tplc="0C0A0019" w:tentative="1">
      <w:start w:val="1"/>
      <w:numFmt w:val="lowerLetter"/>
      <w:lvlText w:val="%5."/>
      <w:lvlJc w:val="left"/>
      <w:pPr>
        <w:ind w:left="3949" w:hanging="360"/>
      </w:pPr>
    </w:lvl>
    <w:lvl w:ilvl="5" w:tplc="0C0A001B" w:tentative="1">
      <w:start w:val="1"/>
      <w:numFmt w:val="lowerRoman"/>
      <w:lvlText w:val="%6."/>
      <w:lvlJc w:val="right"/>
      <w:pPr>
        <w:ind w:left="4669" w:hanging="180"/>
      </w:pPr>
    </w:lvl>
    <w:lvl w:ilvl="6" w:tplc="0C0A000F" w:tentative="1">
      <w:start w:val="1"/>
      <w:numFmt w:val="decimal"/>
      <w:lvlText w:val="%7."/>
      <w:lvlJc w:val="left"/>
      <w:pPr>
        <w:ind w:left="5389" w:hanging="360"/>
      </w:pPr>
    </w:lvl>
    <w:lvl w:ilvl="7" w:tplc="0C0A0019" w:tentative="1">
      <w:start w:val="1"/>
      <w:numFmt w:val="lowerLetter"/>
      <w:lvlText w:val="%8."/>
      <w:lvlJc w:val="left"/>
      <w:pPr>
        <w:ind w:left="6109" w:hanging="360"/>
      </w:pPr>
    </w:lvl>
    <w:lvl w:ilvl="8" w:tplc="0C0A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365755D5"/>
    <w:multiLevelType w:val="hybridMultilevel"/>
    <w:tmpl w:val="96DCE2AA"/>
    <w:lvl w:ilvl="0" w:tplc="0C0A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 w15:restartNumberingAfterBreak="0">
    <w:nsid w:val="38125B6E"/>
    <w:multiLevelType w:val="hybridMultilevel"/>
    <w:tmpl w:val="8C226F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C64099E"/>
    <w:multiLevelType w:val="hybridMultilevel"/>
    <w:tmpl w:val="2BE42CFE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ECA1148"/>
    <w:multiLevelType w:val="hybridMultilevel"/>
    <w:tmpl w:val="76F88336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FC2895"/>
    <w:multiLevelType w:val="hybridMultilevel"/>
    <w:tmpl w:val="3BE05A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05829"/>
    <w:multiLevelType w:val="hybridMultilevel"/>
    <w:tmpl w:val="4D181A44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1E1300"/>
    <w:multiLevelType w:val="hybridMultilevel"/>
    <w:tmpl w:val="28C45880"/>
    <w:lvl w:ilvl="0" w:tplc="0C0A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C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5060481B"/>
    <w:multiLevelType w:val="hybridMultilevel"/>
    <w:tmpl w:val="08027DD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15B4BE1"/>
    <w:multiLevelType w:val="hybridMultilevel"/>
    <w:tmpl w:val="54387632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4980376"/>
    <w:multiLevelType w:val="hybridMultilevel"/>
    <w:tmpl w:val="481E151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FD1982"/>
    <w:multiLevelType w:val="hybridMultilevel"/>
    <w:tmpl w:val="97FAC3E8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6E97574"/>
    <w:multiLevelType w:val="hybridMultilevel"/>
    <w:tmpl w:val="5D1C67A2"/>
    <w:lvl w:ilvl="0" w:tplc="4ADC4CE4">
      <w:start w:val="1"/>
      <w:numFmt w:val="bullet"/>
      <w:lvlText w:val=""/>
      <w:lvlJc w:val="left"/>
      <w:pPr>
        <w:ind w:left="785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5" w15:restartNumberingAfterBreak="0">
    <w:nsid w:val="5F1504A8"/>
    <w:multiLevelType w:val="hybridMultilevel"/>
    <w:tmpl w:val="937A2234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5FE76316"/>
    <w:multiLevelType w:val="hybridMultilevel"/>
    <w:tmpl w:val="ED26624A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7" w15:restartNumberingAfterBreak="0">
    <w:nsid w:val="6A3259E6"/>
    <w:multiLevelType w:val="hybridMultilevel"/>
    <w:tmpl w:val="087E2856"/>
    <w:lvl w:ilvl="0" w:tplc="0C0A0017">
      <w:start w:val="1"/>
      <w:numFmt w:val="lowerLetter"/>
      <w:lvlText w:val="%1)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BF55BA"/>
    <w:multiLevelType w:val="hybridMultilevel"/>
    <w:tmpl w:val="7BA4DE9E"/>
    <w:lvl w:ilvl="0" w:tplc="0C0A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F3D510F"/>
    <w:multiLevelType w:val="hybridMultilevel"/>
    <w:tmpl w:val="BBA4284E"/>
    <w:lvl w:ilvl="0" w:tplc="0C0A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C0A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72C83809"/>
    <w:multiLevelType w:val="hybridMultilevel"/>
    <w:tmpl w:val="C42204B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1D60B2"/>
    <w:multiLevelType w:val="hybridMultilevel"/>
    <w:tmpl w:val="B254BC58"/>
    <w:lvl w:ilvl="0" w:tplc="0C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2" w15:restartNumberingAfterBreak="0">
    <w:nsid w:val="7E2F2C19"/>
    <w:multiLevelType w:val="hybridMultilevel"/>
    <w:tmpl w:val="03B47810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7826409">
    <w:abstractNumId w:val="16"/>
  </w:num>
  <w:num w:numId="2" w16cid:durableId="1628394259">
    <w:abstractNumId w:val="20"/>
  </w:num>
  <w:num w:numId="3" w16cid:durableId="1331449693">
    <w:abstractNumId w:val="21"/>
  </w:num>
  <w:num w:numId="4" w16cid:durableId="162859077">
    <w:abstractNumId w:val="13"/>
  </w:num>
  <w:num w:numId="5" w16cid:durableId="1764833273">
    <w:abstractNumId w:val="26"/>
  </w:num>
  <w:num w:numId="6" w16cid:durableId="1612319419">
    <w:abstractNumId w:val="23"/>
  </w:num>
  <w:num w:numId="7" w16cid:durableId="1258170322">
    <w:abstractNumId w:val="9"/>
  </w:num>
  <w:num w:numId="8" w16cid:durableId="1706056632">
    <w:abstractNumId w:val="4"/>
  </w:num>
  <w:num w:numId="9" w16cid:durableId="2023899956">
    <w:abstractNumId w:val="1"/>
  </w:num>
  <w:num w:numId="10" w16cid:durableId="739979867">
    <w:abstractNumId w:val="29"/>
  </w:num>
  <w:num w:numId="11" w16cid:durableId="220095466">
    <w:abstractNumId w:val="22"/>
  </w:num>
  <w:num w:numId="12" w16cid:durableId="1214929959">
    <w:abstractNumId w:val="30"/>
  </w:num>
  <w:num w:numId="13" w16cid:durableId="682825098">
    <w:abstractNumId w:val="0"/>
  </w:num>
  <w:num w:numId="14" w16cid:durableId="1380126444">
    <w:abstractNumId w:val="31"/>
  </w:num>
  <w:num w:numId="15" w16cid:durableId="1248660938">
    <w:abstractNumId w:val="32"/>
  </w:num>
  <w:num w:numId="16" w16cid:durableId="988749347">
    <w:abstractNumId w:val="11"/>
  </w:num>
  <w:num w:numId="17" w16cid:durableId="1777674888">
    <w:abstractNumId w:val="25"/>
  </w:num>
  <w:num w:numId="18" w16cid:durableId="628979514">
    <w:abstractNumId w:val="14"/>
  </w:num>
  <w:num w:numId="19" w16cid:durableId="1277375098">
    <w:abstractNumId w:val="6"/>
  </w:num>
  <w:num w:numId="20" w16cid:durableId="235434749">
    <w:abstractNumId w:val="17"/>
  </w:num>
  <w:num w:numId="21" w16cid:durableId="2022312981">
    <w:abstractNumId w:val="12"/>
  </w:num>
  <w:num w:numId="22" w16cid:durableId="627709509">
    <w:abstractNumId w:val="7"/>
  </w:num>
  <w:num w:numId="23" w16cid:durableId="1138843157">
    <w:abstractNumId w:val="27"/>
  </w:num>
  <w:num w:numId="24" w16cid:durableId="869495492">
    <w:abstractNumId w:val="8"/>
  </w:num>
  <w:num w:numId="25" w16cid:durableId="1285774110">
    <w:abstractNumId w:val="15"/>
  </w:num>
  <w:num w:numId="26" w16cid:durableId="425616427">
    <w:abstractNumId w:val="2"/>
  </w:num>
  <w:num w:numId="27" w16cid:durableId="887377143">
    <w:abstractNumId w:val="3"/>
  </w:num>
  <w:num w:numId="28" w16cid:durableId="1365016434">
    <w:abstractNumId w:val="28"/>
  </w:num>
  <w:num w:numId="29" w16cid:durableId="2042703375">
    <w:abstractNumId w:val="19"/>
  </w:num>
  <w:num w:numId="30" w16cid:durableId="1872912111">
    <w:abstractNumId w:val="10"/>
  </w:num>
  <w:num w:numId="31" w16cid:durableId="393159757">
    <w:abstractNumId w:val="18"/>
  </w:num>
  <w:num w:numId="32" w16cid:durableId="1563712380">
    <w:abstractNumId w:val="24"/>
  </w:num>
  <w:num w:numId="33" w16cid:durableId="153966259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4605"/>
    <w:rsid w:val="00025C73"/>
    <w:rsid w:val="0006647B"/>
    <w:rsid w:val="000A3667"/>
    <w:rsid w:val="000E431B"/>
    <w:rsid w:val="000E4D52"/>
    <w:rsid w:val="000F5301"/>
    <w:rsid w:val="00113BDA"/>
    <w:rsid w:val="001151B1"/>
    <w:rsid w:val="00117AC5"/>
    <w:rsid w:val="0012070B"/>
    <w:rsid w:val="00134502"/>
    <w:rsid w:val="0018522B"/>
    <w:rsid w:val="001B3943"/>
    <w:rsid w:val="001C32AE"/>
    <w:rsid w:val="001E1B28"/>
    <w:rsid w:val="0020383D"/>
    <w:rsid w:val="00205BF9"/>
    <w:rsid w:val="00210D43"/>
    <w:rsid w:val="002172B0"/>
    <w:rsid w:val="002636FF"/>
    <w:rsid w:val="002A4946"/>
    <w:rsid w:val="002B20A1"/>
    <w:rsid w:val="002B38DC"/>
    <w:rsid w:val="002B4E23"/>
    <w:rsid w:val="002C07E3"/>
    <w:rsid w:val="002C1E6E"/>
    <w:rsid w:val="002D0FBA"/>
    <w:rsid w:val="002D3F50"/>
    <w:rsid w:val="002F4BD6"/>
    <w:rsid w:val="002F6187"/>
    <w:rsid w:val="00332AD5"/>
    <w:rsid w:val="00332FC6"/>
    <w:rsid w:val="00354F49"/>
    <w:rsid w:val="0037283A"/>
    <w:rsid w:val="00374F87"/>
    <w:rsid w:val="0038032D"/>
    <w:rsid w:val="003B4089"/>
    <w:rsid w:val="003C6590"/>
    <w:rsid w:val="003D3D4D"/>
    <w:rsid w:val="003F008A"/>
    <w:rsid w:val="003F1436"/>
    <w:rsid w:val="004070D4"/>
    <w:rsid w:val="00430467"/>
    <w:rsid w:val="004356CC"/>
    <w:rsid w:val="00442CB0"/>
    <w:rsid w:val="004B60C2"/>
    <w:rsid w:val="004C0194"/>
    <w:rsid w:val="004E0BD2"/>
    <w:rsid w:val="004E151C"/>
    <w:rsid w:val="004F18F2"/>
    <w:rsid w:val="004F60F7"/>
    <w:rsid w:val="00505A62"/>
    <w:rsid w:val="00513B05"/>
    <w:rsid w:val="0058555A"/>
    <w:rsid w:val="005B6A48"/>
    <w:rsid w:val="005C5CC8"/>
    <w:rsid w:val="0063039B"/>
    <w:rsid w:val="00646399"/>
    <w:rsid w:val="00676F1B"/>
    <w:rsid w:val="006812BD"/>
    <w:rsid w:val="006824DA"/>
    <w:rsid w:val="006D2573"/>
    <w:rsid w:val="006E492D"/>
    <w:rsid w:val="006E71B6"/>
    <w:rsid w:val="0072043E"/>
    <w:rsid w:val="00722E05"/>
    <w:rsid w:val="0072523D"/>
    <w:rsid w:val="007433DB"/>
    <w:rsid w:val="007501E0"/>
    <w:rsid w:val="00756AC6"/>
    <w:rsid w:val="007934B3"/>
    <w:rsid w:val="007C334B"/>
    <w:rsid w:val="007D5FDA"/>
    <w:rsid w:val="007E2BEA"/>
    <w:rsid w:val="007F7E4E"/>
    <w:rsid w:val="0084608E"/>
    <w:rsid w:val="008557BA"/>
    <w:rsid w:val="0086646E"/>
    <w:rsid w:val="00882F4C"/>
    <w:rsid w:val="008B5325"/>
    <w:rsid w:val="008F49BD"/>
    <w:rsid w:val="0097182B"/>
    <w:rsid w:val="009850D8"/>
    <w:rsid w:val="00986A1F"/>
    <w:rsid w:val="00986D11"/>
    <w:rsid w:val="009B4109"/>
    <w:rsid w:val="009B6540"/>
    <w:rsid w:val="009F52DF"/>
    <w:rsid w:val="00A062FE"/>
    <w:rsid w:val="00A1598A"/>
    <w:rsid w:val="00A259DF"/>
    <w:rsid w:val="00AC7122"/>
    <w:rsid w:val="00AE15F7"/>
    <w:rsid w:val="00AF6873"/>
    <w:rsid w:val="00B04887"/>
    <w:rsid w:val="00B06DD5"/>
    <w:rsid w:val="00B0713D"/>
    <w:rsid w:val="00B14605"/>
    <w:rsid w:val="00B1538B"/>
    <w:rsid w:val="00B53988"/>
    <w:rsid w:val="00B90462"/>
    <w:rsid w:val="00B9593F"/>
    <w:rsid w:val="00BA0405"/>
    <w:rsid w:val="00C02C18"/>
    <w:rsid w:val="00C35B8A"/>
    <w:rsid w:val="00C452B9"/>
    <w:rsid w:val="00C472C1"/>
    <w:rsid w:val="00C76F65"/>
    <w:rsid w:val="00CF3B46"/>
    <w:rsid w:val="00D07C6B"/>
    <w:rsid w:val="00D103C1"/>
    <w:rsid w:val="00D16C08"/>
    <w:rsid w:val="00D53601"/>
    <w:rsid w:val="00D65B55"/>
    <w:rsid w:val="00D74ACC"/>
    <w:rsid w:val="00DA40DA"/>
    <w:rsid w:val="00DB094E"/>
    <w:rsid w:val="00DC3073"/>
    <w:rsid w:val="00E20FEE"/>
    <w:rsid w:val="00E46568"/>
    <w:rsid w:val="00E50F93"/>
    <w:rsid w:val="00E545C0"/>
    <w:rsid w:val="00E6387A"/>
    <w:rsid w:val="00EB004A"/>
    <w:rsid w:val="00ED03FB"/>
    <w:rsid w:val="00ED7085"/>
    <w:rsid w:val="00EF63C0"/>
    <w:rsid w:val="00F2211E"/>
    <w:rsid w:val="00F2334E"/>
    <w:rsid w:val="00F438B3"/>
    <w:rsid w:val="00F77E72"/>
    <w:rsid w:val="00FC00C3"/>
    <w:rsid w:val="00FC54AA"/>
    <w:rsid w:val="00FE6D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015CB712"/>
  <w15:docId w15:val="{822E24AA-74DC-43DC-BC0A-CFB7EB78C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3B46"/>
  </w:style>
  <w:style w:type="paragraph" w:styleId="Heading1">
    <w:name w:val="heading 1"/>
    <w:basedOn w:val="Normal"/>
    <w:next w:val="Normal"/>
    <w:link w:val="Heading1Char"/>
    <w:uiPriority w:val="9"/>
    <w:qFormat/>
    <w:rsid w:val="00750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14605"/>
    <w:pPr>
      <w:ind w:left="720"/>
      <w:contextualSpacing/>
    </w:pPr>
  </w:style>
  <w:style w:type="character" w:customStyle="1" w:styleId="titficha2">
    <w:name w:val="tit_ficha2"/>
    <w:basedOn w:val="DefaultParagraphFont"/>
    <w:rsid w:val="00D07C6B"/>
  </w:style>
  <w:style w:type="table" w:customStyle="1" w:styleId="Sombreadoclaro-nfasis11">
    <w:name w:val="Sombreado claro - Énfasis 11"/>
    <w:basedOn w:val="TableNormal"/>
    <w:uiPriority w:val="60"/>
    <w:rsid w:val="00676F1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Footer">
    <w:name w:val="footer"/>
    <w:basedOn w:val="Normal"/>
    <w:link w:val="FooterChar"/>
    <w:uiPriority w:val="99"/>
    <w:unhideWhenUsed/>
    <w:rsid w:val="00676F1B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676F1B"/>
  </w:style>
  <w:style w:type="paragraph" w:styleId="Header">
    <w:name w:val="header"/>
    <w:basedOn w:val="Normal"/>
    <w:link w:val="HeaderChar"/>
    <w:uiPriority w:val="99"/>
    <w:semiHidden/>
    <w:unhideWhenUsed/>
    <w:rsid w:val="00C76F65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C76F65"/>
  </w:style>
  <w:style w:type="character" w:styleId="PageNumber">
    <w:name w:val="page number"/>
    <w:basedOn w:val="DefaultParagraphFont"/>
    <w:uiPriority w:val="99"/>
    <w:unhideWhenUsed/>
    <w:rsid w:val="00C76F65"/>
    <w:rPr>
      <w:rFonts w:eastAsiaTheme="minorEastAsia" w:cstheme="minorBidi"/>
      <w:bCs w:val="0"/>
      <w:iCs w:val="0"/>
      <w:szCs w:val="22"/>
      <w:lang w:val="es-ES"/>
    </w:rPr>
  </w:style>
  <w:style w:type="character" w:customStyle="1" w:styleId="Heading1Char">
    <w:name w:val="Heading 1 Char"/>
    <w:basedOn w:val="DefaultParagraphFont"/>
    <w:link w:val="Heading1"/>
    <w:uiPriority w:val="9"/>
    <w:rsid w:val="00750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OCHeading">
    <w:name w:val="TOC Heading"/>
    <w:basedOn w:val="Heading1"/>
    <w:next w:val="Normal"/>
    <w:uiPriority w:val="39"/>
    <w:unhideWhenUsed/>
    <w:qFormat/>
    <w:rsid w:val="007501E0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501E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501E0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9F52D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styleId="LightShading-Accent1">
    <w:name w:val="Light Shading Accent 1"/>
    <w:basedOn w:val="TableNormal"/>
    <w:uiPriority w:val="60"/>
    <w:rsid w:val="009F52D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399224A14C0D59458B6737C529D70433" ma:contentTypeVersion="10" ma:contentTypeDescription="Crear nuevo documento." ma:contentTypeScope="" ma:versionID="2728fc3da31c71cda257184dd7a29f84">
  <xsd:schema xmlns:xsd="http://www.w3.org/2001/XMLSchema" xmlns:xs="http://www.w3.org/2001/XMLSchema" xmlns:p="http://schemas.microsoft.com/office/2006/metadata/properties" xmlns:ns2="dc35ae79-a6f7-4b75-bfda-e84b71a9c9be" xmlns:ns3="e4e97fed-d9d2-4a81-9c59-5d0900171f24" targetNamespace="http://schemas.microsoft.com/office/2006/metadata/properties" ma:root="true" ma:fieldsID="5eeeb6653ae3398101641a2d26272a6a" ns2:_="" ns3:_="">
    <xsd:import namespace="dc35ae79-a6f7-4b75-bfda-e84b71a9c9be"/>
    <xsd:import namespace="e4e97fed-d9d2-4a81-9c59-5d0900171f2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35ae79-a6f7-4b75-bfda-e84b71a9c9b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e97fed-d9d2-4a81-9c59-5d0900171f2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E9DC03-2D8D-42AC-A14E-B414EFA9DC4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c35ae79-a6f7-4b75-bfda-e84b71a9c9be"/>
    <ds:schemaRef ds:uri="e4e97fed-d9d2-4a81-9c59-5d0900171f2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D810CA4-6AB7-4919-B05E-107A9300FD9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1813DB1-B341-4661-8449-2C834EE6809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4CC0F-50DE-48FE-AFE3-98A9AB892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Trabajo Gin de Máster: Guía de la lumno.</vt:lpstr>
    </vt:vector>
  </TitlesOfParts>
  <Company>pp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Trabajo Gin de Máster: Guía de la lumno.</dc:title>
  <dc:subject/>
  <dc:creator>Jesús M. Hernández</dc:creator>
  <cp:keywords/>
  <dc:description>Trabajo Fin de Máster: Guía de alumno.</dc:description>
  <cp:lastModifiedBy>Alfonso Bahillo Martinez</cp:lastModifiedBy>
  <cp:revision>18</cp:revision>
  <cp:lastPrinted>2010-05-24T15:16:00Z</cp:lastPrinted>
  <dcterms:created xsi:type="dcterms:W3CDTF">2022-09-09T09:43:00Z</dcterms:created>
  <dcterms:modified xsi:type="dcterms:W3CDTF">2024-10-06T09:56:00Z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0x010100399224A14C0D59458B6737C529D70433</vt:lpwstr>
  </property>
</Properties>
</file>